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1FB2" w14:textId="77777777" w:rsidR="00282064" w:rsidRPr="00026430" w:rsidRDefault="00282064" w:rsidP="00282064">
      <w:pPr>
        <w:jc w:val="center"/>
        <w:rPr>
          <w:rFonts w:ascii="Palatino Linotype" w:hAnsi="Palatino Linotype"/>
          <w:bCs/>
          <w:sz w:val="32"/>
          <w:szCs w:val="32"/>
        </w:rPr>
      </w:pPr>
      <w:r w:rsidRPr="00026430">
        <w:rPr>
          <w:rFonts w:ascii="Palatino Linotype" w:hAnsi="Palatino Linotype"/>
          <w:bCs/>
          <w:sz w:val="32"/>
          <w:szCs w:val="32"/>
        </w:rPr>
        <w:t xml:space="preserve">Graduation Requirements Checklist </w:t>
      </w:r>
    </w:p>
    <w:p w14:paraId="21CEB1AE" w14:textId="77777777" w:rsidR="00282064" w:rsidRPr="00CC6B4E" w:rsidRDefault="00282064" w:rsidP="00282064">
      <w:pPr>
        <w:jc w:val="center"/>
        <w:rPr>
          <w:rFonts w:ascii="Palatino Linotype" w:hAnsi="Palatino Linotype"/>
          <w:b/>
          <w:color w:val="FF0000"/>
        </w:rPr>
      </w:pPr>
      <w:r>
        <w:rPr>
          <w:rFonts w:ascii="Palatino Linotype" w:hAnsi="Palatino Linotype"/>
          <w:b/>
          <w:color w:val="FF0000"/>
        </w:rPr>
        <w:t>f</w:t>
      </w:r>
      <w:r w:rsidRPr="00CC6B4E">
        <w:rPr>
          <w:rFonts w:ascii="Palatino Linotype" w:hAnsi="Palatino Linotype"/>
          <w:b/>
          <w:color w:val="FF0000"/>
        </w:rPr>
        <w:t>or students who began the JD program in 2021 or later</w:t>
      </w:r>
    </w:p>
    <w:p w14:paraId="118314AA" w14:textId="77777777" w:rsidR="00282064" w:rsidRPr="00CC6B4E" w:rsidRDefault="00282064" w:rsidP="00282064">
      <w:pPr>
        <w:autoSpaceDE w:val="0"/>
        <w:autoSpaceDN w:val="0"/>
        <w:adjustRightInd w:val="0"/>
        <w:rPr>
          <w:rFonts w:ascii="Palatino Linotype" w:hAnsi="Palatino Linotype" w:cs="Calibri"/>
          <w:color w:val="000000"/>
        </w:rPr>
      </w:pPr>
    </w:p>
    <w:p w14:paraId="6CBC76ED" w14:textId="77777777" w:rsidR="00282064" w:rsidRPr="009928CD" w:rsidRDefault="00282064" w:rsidP="00282064">
      <w:pPr>
        <w:autoSpaceDE w:val="0"/>
        <w:autoSpaceDN w:val="0"/>
        <w:adjustRightInd w:val="0"/>
        <w:rPr>
          <w:rFonts w:ascii="Palatino Linotype" w:hAnsi="Palatino Linotype" w:cs="Calibri"/>
          <w:b/>
          <w:bCs/>
          <w:color w:val="000000"/>
        </w:rPr>
      </w:pPr>
      <w:r w:rsidRPr="009928CD">
        <w:rPr>
          <w:rFonts w:ascii="Palatino Linotype" w:hAnsi="Palatino Linotype" w:cs="Calibri"/>
          <w:b/>
          <w:bCs/>
          <w:color w:val="000000"/>
        </w:rPr>
        <w:t xml:space="preserve">To graduate, </w:t>
      </w:r>
      <w:r>
        <w:rPr>
          <w:rFonts w:ascii="Palatino Linotype" w:hAnsi="Palatino Linotype" w:cs="Calibri"/>
          <w:b/>
          <w:bCs/>
          <w:color w:val="000000"/>
        </w:rPr>
        <w:t>you</w:t>
      </w:r>
      <w:r w:rsidRPr="009928CD">
        <w:rPr>
          <w:rFonts w:ascii="Palatino Linotype" w:hAnsi="Palatino Linotype" w:cs="Calibri"/>
          <w:b/>
          <w:bCs/>
          <w:color w:val="000000"/>
        </w:rPr>
        <w:t xml:space="preserve"> must have all of the following: </w:t>
      </w:r>
    </w:p>
    <w:p w14:paraId="152B52A5" w14:textId="77777777" w:rsidR="00282064" w:rsidRPr="00CC6B4E" w:rsidRDefault="00282064" w:rsidP="00282064">
      <w:pPr>
        <w:autoSpaceDE w:val="0"/>
        <w:autoSpaceDN w:val="0"/>
        <w:adjustRightInd w:val="0"/>
        <w:rPr>
          <w:rFonts w:ascii="Palatino Linotype" w:hAnsi="Palatino Linotype" w:cs="Calibri"/>
          <w:color w:val="00000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725"/>
        <w:gridCol w:w="630"/>
      </w:tblGrid>
      <w:tr w:rsidR="00282064" w:rsidRPr="00CC6B4E" w14:paraId="7188A881" w14:textId="77777777" w:rsidTr="00F571A1">
        <w:tc>
          <w:tcPr>
            <w:tcW w:w="8725" w:type="dxa"/>
            <w:shd w:val="clear" w:color="auto" w:fill="F2F2F2" w:themeFill="background1" w:themeFillShade="F2"/>
          </w:tcPr>
          <w:p w14:paraId="3A0E30D3" w14:textId="77777777" w:rsidR="00282064" w:rsidRPr="00CC6B4E" w:rsidRDefault="00282064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>a</w:t>
            </w:r>
            <w:r w:rsidRPr="00CC6B4E">
              <w:rPr>
                <w:rFonts w:ascii="Palatino Linotype" w:hAnsi="Palatino Linotype" w:cs="Calibri"/>
                <w:color w:val="000000"/>
              </w:rPr>
              <w:t xml:space="preserve"> minimum overall GPA of 1.67</w:t>
            </w:r>
          </w:p>
        </w:tc>
        <w:tc>
          <w:tcPr>
            <w:tcW w:w="630" w:type="dxa"/>
          </w:tcPr>
          <w:p w14:paraId="4D73E0EC" w14:textId="77777777" w:rsidR="00282064" w:rsidRPr="00CC6B4E" w:rsidRDefault="00282064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282064" w:rsidRPr="00CC6B4E" w14:paraId="7FCAD74B" w14:textId="77777777" w:rsidTr="00F571A1">
        <w:tc>
          <w:tcPr>
            <w:tcW w:w="8725" w:type="dxa"/>
            <w:shd w:val="clear" w:color="auto" w:fill="F2F2F2" w:themeFill="background1" w:themeFillShade="F2"/>
          </w:tcPr>
          <w:p w14:paraId="22B556D9" w14:textId="77777777" w:rsidR="00282064" w:rsidRPr="00CC6B4E" w:rsidRDefault="00282064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>a</w:t>
            </w:r>
            <w:r w:rsidRPr="00CC6B4E">
              <w:rPr>
                <w:rFonts w:ascii="Palatino Linotype" w:hAnsi="Palatino Linotype" w:cs="Calibri"/>
                <w:color w:val="000000"/>
              </w:rPr>
              <w:t xml:space="preserve"> grade of at least C- (or CR for pass/fail courses) in </w:t>
            </w:r>
            <w:r w:rsidRPr="00CC6B4E">
              <w:rPr>
                <w:rFonts w:ascii="Palatino Linotype" w:hAnsi="Palatino Linotype" w:cs="Calibri"/>
                <w:iCs/>
                <w:color w:val="000000"/>
              </w:rPr>
              <w:t>all</w:t>
            </w:r>
            <w:r w:rsidRPr="00CC6B4E">
              <w:rPr>
                <w:rFonts w:ascii="Palatino Linotype" w:hAnsi="Palatino Linotype" w:cs="Calibri"/>
                <w:color w:val="000000"/>
              </w:rPr>
              <w:t xml:space="preserve"> required courses</w:t>
            </w:r>
          </w:p>
        </w:tc>
        <w:tc>
          <w:tcPr>
            <w:tcW w:w="630" w:type="dxa"/>
          </w:tcPr>
          <w:p w14:paraId="21D19195" w14:textId="77777777" w:rsidR="00282064" w:rsidRPr="00CC6B4E" w:rsidRDefault="00282064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282064" w:rsidRPr="00CC6B4E" w14:paraId="4904C861" w14:textId="77777777" w:rsidTr="00F571A1">
        <w:tc>
          <w:tcPr>
            <w:tcW w:w="8725" w:type="dxa"/>
            <w:shd w:val="clear" w:color="auto" w:fill="F2F2F2" w:themeFill="background1" w:themeFillShade="F2"/>
          </w:tcPr>
          <w:p w14:paraId="23B2541B" w14:textId="77777777" w:rsidR="00282064" w:rsidRPr="00CC6B4E" w:rsidRDefault="00282064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>s</w:t>
            </w:r>
            <w:r w:rsidRPr="00CC6B4E">
              <w:rPr>
                <w:rFonts w:ascii="Palatino Linotype" w:hAnsi="Palatino Linotype" w:cs="Calibri"/>
                <w:color w:val="000000"/>
              </w:rPr>
              <w:t xml:space="preserve">uccessfully </w:t>
            </w:r>
            <w:r>
              <w:rPr>
                <w:rFonts w:ascii="Palatino Linotype" w:hAnsi="Palatino Linotype" w:cs="Calibri"/>
                <w:color w:val="000000"/>
              </w:rPr>
              <w:t>completed</w:t>
            </w:r>
            <w:r w:rsidRPr="00CC6B4E">
              <w:rPr>
                <w:rFonts w:ascii="Palatino Linotype" w:hAnsi="Palatino Linotype" w:cs="Calibri"/>
                <w:color w:val="000000"/>
              </w:rPr>
              <w:t xml:space="preserve"> a total of at least 96 credits</w:t>
            </w:r>
            <w:r>
              <w:rPr>
                <w:rFonts w:ascii="Palatino Linotype" w:hAnsi="Palatino Linotype" w:cs="Calibri"/>
                <w:color w:val="000000"/>
              </w:rPr>
              <w:t xml:space="preserve"> of courses</w:t>
            </w:r>
          </w:p>
        </w:tc>
        <w:tc>
          <w:tcPr>
            <w:tcW w:w="630" w:type="dxa"/>
          </w:tcPr>
          <w:p w14:paraId="0B514D07" w14:textId="77777777" w:rsidR="00282064" w:rsidRPr="00CC6B4E" w:rsidRDefault="00282064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</w:tbl>
    <w:p w14:paraId="57880BFA" w14:textId="77777777" w:rsidR="00282064" w:rsidRPr="00CC6B4E" w:rsidRDefault="00282064" w:rsidP="00282064">
      <w:pPr>
        <w:autoSpaceDE w:val="0"/>
        <w:autoSpaceDN w:val="0"/>
        <w:adjustRightInd w:val="0"/>
        <w:rPr>
          <w:rFonts w:ascii="Palatino Linotype" w:hAnsi="Palatino Linotype" w:cs="Calibri"/>
          <w:color w:val="000000"/>
        </w:rPr>
      </w:pPr>
    </w:p>
    <w:p w14:paraId="19404E63" w14:textId="77777777" w:rsidR="00282064" w:rsidRPr="00CC6B4E" w:rsidRDefault="00282064" w:rsidP="00282064">
      <w:pPr>
        <w:autoSpaceDE w:val="0"/>
        <w:autoSpaceDN w:val="0"/>
        <w:adjustRightInd w:val="0"/>
        <w:rPr>
          <w:rFonts w:ascii="Palatino Linotype" w:hAnsi="Palatino Linotype" w:cs="Calibri"/>
          <w:b/>
          <w:bCs/>
          <w:color w:val="000000"/>
        </w:rPr>
      </w:pPr>
      <w:r w:rsidRPr="00CC6B4E">
        <w:rPr>
          <w:rFonts w:ascii="Palatino Linotype" w:hAnsi="Palatino Linotype" w:cs="Calibri"/>
          <w:b/>
          <w:bCs/>
          <w:color w:val="000000"/>
        </w:rPr>
        <w:t>Required first-year courses (36 credits)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8730"/>
        <w:gridCol w:w="630"/>
      </w:tblGrid>
      <w:tr w:rsidR="00282064" w:rsidRPr="00CC6B4E" w14:paraId="6EE47E74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530BFA44" w14:textId="77777777" w:rsidR="00282064" w:rsidRPr="00CC6B4E" w:rsidRDefault="00282064" w:rsidP="00F571A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alatino Linotype" w:hAnsi="Palatino Linotype" w:cs="Calibri"/>
                <w:color w:val="000000"/>
              </w:rPr>
            </w:pPr>
            <w:r w:rsidRPr="00CC6B4E">
              <w:rPr>
                <w:rFonts w:ascii="Palatino Linotype" w:hAnsi="Palatino Linotype" w:cs="Calibri"/>
                <w:color w:val="000000"/>
              </w:rPr>
              <w:t>Constitutional Law (LAWF 3010)</w:t>
            </w:r>
          </w:p>
        </w:tc>
        <w:tc>
          <w:tcPr>
            <w:tcW w:w="630" w:type="dxa"/>
          </w:tcPr>
          <w:p w14:paraId="0D8CD56D" w14:textId="77777777" w:rsidR="00282064" w:rsidRPr="00CC6B4E" w:rsidRDefault="00282064" w:rsidP="00F571A1">
            <w:pPr>
              <w:pStyle w:val="ListParagraph"/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282064" w:rsidRPr="00CC6B4E" w14:paraId="46461CDD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4ED40966" w14:textId="77777777" w:rsidR="00282064" w:rsidRPr="00CC6B4E" w:rsidRDefault="00282064" w:rsidP="00F571A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alatino Linotype" w:hAnsi="Palatino Linotype" w:cs="Calibri"/>
                <w:color w:val="000000"/>
              </w:rPr>
            </w:pPr>
            <w:r w:rsidRPr="00CC6B4E">
              <w:rPr>
                <w:rFonts w:ascii="Palatino Linotype" w:hAnsi="Palatino Linotype" w:cs="Calibri"/>
                <w:color w:val="000000"/>
              </w:rPr>
              <w:t>Contracts (LAWF 3030)</w:t>
            </w:r>
          </w:p>
        </w:tc>
        <w:tc>
          <w:tcPr>
            <w:tcW w:w="630" w:type="dxa"/>
          </w:tcPr>
          <w:p w14:paraId="37795F34" w14:textId="77777777" w:rsidR="00282064" w:rsidRPr="00CC6B4E" w:rsidRDefault="00282064" w:rsidP="00F571A1">
            <w:pPr>
              <w:pStyle w:val="ListParagraph"/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282064" w:rsidRPr="00CC6B4E" w14:paraId="297DACDA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0ACE355C" w14:textId="77777777" w:rsidR="00282064" w:rsidRPr="00CC6B4E" w:rsidRDefault="00282064" w:rsidP="00F571A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alatino Linotype" w:hAnsi="Palatino Linotype" w:cs="Calibri"/>
                <w:color w:val="000000"/>
              </w:rPr>
            </w:pPr>
            <w:r w:rsidRPr="00CC6B4E">
              <w:rPr>
                <w:rFonts w:ascii="Palatino Linotype" w:hAnsi="Palatino Linotype" w:cs="Calibri"/>
                <w:color w:val="000000"/>
              </w:rPr>
              <w:t>Crime: Law and Procedure (LAWF 3080)</w:t>
            </w:r>
          </w:p>
        </w:tc>
        <w:tc>
          <w:tcPr>
            <w:tcW w:w="630" w:type="dxa"/>
          </w:tcPr>
          <w:p w14:paraId="23E1D38E" w14:textId="77777777" w:rsidR="00282064" w:rsidRPr="00CC6B4E" w:rsidRDefault="00282064" w:rsidP="00F571A1">
            <w:pPr>
              <w:pStyle w:val="ListParagraph"/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282064" w:rsidRPr="00CC6B4E" w14:paraId="7A5B031C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555CFEDC" w14:textId="77777777" w:rsidR="00282064" w:rsidRPr="00CC6B4E" w:rsidRDefault="00282064" w:rsidP="00F571A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alatino Linotype" w:hAnsi="Palatino Linotype" w:cs="Calibri"/>
                <w:color w:val="000000"/>
              </w:rPr>
            </w:pPr>
            <w:r w:rsidRPr="00CC6B4E">
              <w:rPr>
                <w:rFonts w:ascii="Palatino Linotype" w:hAnsi="Palatino Linotype" w:cs="Calibri"/>
                <w:color w:val="000000"/>
              </w:rPr>
              <w:t>Fundamental Legal Skills (LAWF 3060)</w:t>
            </w:r>
          </w:p>
        </w:tc>
        <w:tc>
          <w:tcPr>
            <w:tcW w:w="630" w:type="dxa"/>
          </w:tcPr>
          <w:p w14:paraId="6BAA2BB1" w14:textId="77777777" w:rsidR="00282064" w:rsidRPr="00CC6B4E" w:rsidRDefault="00282064" w:rsidP="00F571A1">
            <w:pPr>
              <w:pStyle w:val="ListParagraph"/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282064" w:rsidRPr="00CC6B4E" w14:paraId="7AC3D1EB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109332E6" w14:textId="77777777" w:rsidR="00282064" w:rsidRPr="00CC6B4E" w:rsidRDefault="00282064" w:rsidP="00F571A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alatino Linotype" w:hAnsi="Palatino Linotype" w:cs="Calibri"/>
                <w:color w:val="000000"/>
              </w:rPr>
            </w:pPr>
            <w:r w:rsidRPr="00CC6B4E">
              <w:rPr>
                <w:rFonts w:ascii="Palatino Linotype" w:hAnsi="Palatino Linotype" w:cs="Calibri"/>
                <w:color w:val="000000"/>
              </w:rPr>
              <w:t>Law, Administration, and Policy (LAWF 3040)</w:t>
            </w:r>
          </w:p>
        </w:tc>
        <w:tc>
          <w:tcPr>
            <w:tcW w:w="630" w:type="dxa"/>
          </w:tcPr>
          <w:p w14:paraId="7A14606B" w14:textId="77777777" w:rsidR="00282064" w:rsidRPr="00CC6B4E" w:rsidRDefault="00282064" w:rsidP="00F571A1">
            <w:pPr>
              <w:pStyle w:val="ListParagraph"/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282064" w:rsidRPr="00CC6B4E" w14:paraId="2A3385F8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455917B0" w14:textId="77777777" w:rsidR="00282064" w:rsidRPr="00CC6B4E" w:rsidRDefault="00282064" w:rsidP="00F571A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alatino Linotype" w:hAnsi="Palatino Linotype" w:cs="Calibri"/>
                <w:color w:val="000000"/>
              </w:rPr>
            </w:pPr>
            <w:r w:rsidRPr="00CC6B4E">
              <w:rPr>
                <w:rFonts w:ascii="Palatino Linotype" w:hAnsi="Palatino Linotype" w:cs="Calibri"/>
                <w:color w:val="000000"/>
              </w:rPr>
              <w:t>Property (LAWF 3050)</w:t>
            </w:r>
          </w:p>
        </w:tc>
        <w:tc>
          <w:tcPr>
            <w:tcW w:w="630" w:type="dxa"/>
          </w:tcPr>
          <w:p w14:paraId="05EE8366" w14:textId="77777777" w:rsidR="00282064" w:rsidRPr="00CC6B4E" w:rsidRDefault="00282064" w:rsidP="00F571A1">
            <w:pPr>
              <w:pStyle w:val="ListParagraph"/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282064" w:rsidRPr="00CC6B4E" w14:paraId="1894A88F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15A7517D" w14:textId="77777777" w:rsidR="00282064" w:rsidRPr="00CC6B4E" w:rsidRDefault="00282064" w:rsidP="00F571A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alatino Linotype" w:hAnsi="Palatino Linotype" w:cs="Calibri"/>
                <w:color w:val="000000"/>
              </w:rPr>
            </w:pPr>
            <w:r w:rsidRPr="00CC6B4E">
              <w:rPr>
                <w:rFonts w:ascii="Palatino Linotype" w:hAnsi="Palatino Linotype" w:cs="Calibri"/>
                <w:color w:val="000000"/>
              </w:rPr>
              <w:t>Torts (LAWF 3070)</w:t>
            </w:r>
          </w:p>
        </w:tc>
        <w:tc>
          <w:tcPr>
            <w:tcW w:w="630" w:type="dxa"/>
          </w:tcPr>
          <w:p w14:paraId="4EEDEC72" w14:textId="77777777" w:rsidR="00282064" w:rsidRPr="00CC6B4E" w:rsidRDefault="00282064" w:rsidP="00F571A1">
            <w:pPr>
              <w:pStyle w:val="ListParagraph"/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</w:tbl>
    <w:p w14:paraId="1A1332F2" w14:textId="77777777" w:rsidR="00282064" w:rsidRPr="00CC6B4E" w:rsidRDefault="00282064" w:rsidP="00282064">
      <w:pPr>
        <w:autoSpaceDE w:val="0"/>
        <w:autoSpaceDN w:val="0"/>
        <w:adjustRightInd w:val="0"/>
        <w:rPr>
          <w:rFonts w:ascii="Palatino Linotype" w:hAnsi="Palatino Linotype" w:cs="Calibri"/>
          <w:color w:val="000000"/>
        </w:rPr>
      </w:pPr>
    </w:p>
    <w:p w14:paraId="6D961BD8" w14:textId="77777777" w:rsidR="00282064" w:rsidRPr="00CC6B4E" w:rsidRDefault="00282064" w:rsidP="00282064">
      <w:pPr>
        <w:autoSpaceDE w:val="0"/>
        <w:autoSpaceDN w:val="0"/>
        <w:adjustRightInd w:val="0"/>
        <w:rPr>
          <w:rFonts w:ascii="Palatino Linotype" w:hAnsi="Palatino Linotype" w:cs="Calibri"/>
          <w:b/>
          <w:bCs/>
          <w:color w:val="000000"/>
        </w:rPr>
      </w:pPr>
      <w:r w:rsidRPr="00CC6B4E">
        <w:rPr>
          <w:rFonts w:ascii="Palatino Linotype" w:hAnsi="Palatino Linotype" w:cs="Calibri"/>
          <w:b/>
          <w:bCs/>
          <w:color w:val="000000"/>
        </w:rPr>
        <w:t xml:space="preserve">Required </w:t>
      </w:r>
      <w:r>
        <w:rPr>
          <w:rFonts w:ascii="Palatino Linotype" w:hAnsi="Palatino Linotype" w:cs="Calibri"/>
          <w:b/>
          <w:bCs/>
          <w:color w:val="000000"/>
        </w:rPr>
        <w:t>upper</w:t>
      </w:r>
      <w:r w:rsidRPr="00CC6B4E">
        <w:rPr>
          <w:rFonts w:ascii="Palatino Linotype" w:hAnsi="Palatino Linotype" w:cs="Calibri"/>
          <w:b/>
          <w:bCs/>
          <w:color w:val="000000"/>
        </w:rPr>
        <w:t>-year courses (</w:t>
      </w:r>
      <w:r>
        <w:rPr>
          <w:rFonts w:ascii="Palatino Linotype" w:hAnsi="Palatino Linotype" w:cs="Calibri"/>
          <w:b/>
          <w:bCs/>
          <w:color w:val="000000"/>
        </w:rPr>
        <w:t>21</w:t>
      </w:r>
      <w:r w:rsidRPr="00CC6B4E">
        <w:rPr>
          <w:rFonts w:ascii="Palatino Linotype" w:hAnsi="Palatino Linotype" w:cs="Calibri"/>
          <w:b/>
          <w:bCs/>
          <w:color w:val="000000"/>
        </w:rPr>
        <w:t xml:space="preserve"> credits)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8730"/>
        <w:gridCol w:w="630"/>
      </w:tblGrid>
      <w:tr w:rsidR="00282064" w:rsidRPr="00CC6B4E" w14:paraId="058ED38D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32B71492" w14:textId="77777777" w:rsidR="00282064" w:rsidRPr="00CC6B4E" w:rsidRDefault="00282064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  <w:r w:rsidRPr="00CC6B4E">
              <w:rPr>
                <w:rFonts w:ascii="Palatino Linotype" w:hAnsi="Palatino Linotype" w:cs="Calibri"/>
                <w:color w:val="000000"/>
              </w:rPr>
              <w:t>Administrative Law (LAWF 3900)</w:t>
            </w:r>
          </w:p>
        </w:tc>
        <w:tc>
          <w:tcPr>
            <w:tcW w:w="630" w:type="dxa"/>
          </w:tcPr>
          <w:p w14:paraId="349CFC7B" w14:textId="77777777" w:rsidR="00282064" w:rsidRPr="00CC6B4E" w:rsidRDefault="00282064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282064" w:rsidRPr="00CC6B4E" w14:paraId="4F91FF95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53568C08" w14:textId="77777777" w:rsidR="00282064" w:rsidRPr="00CC6B4E" w:rsidRDefault="00282064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  <w:r w:rsidRPr="00CC6B4E">
              <w:rPr>
                <w:rFonts w:ascii="Palatino Linotype" w:hAnsi="Palatino Linotype" w:cs="Calibri"/>
                <w:color w:val="000000"/>
              </w:rPr>
              <w:t>Business Associations (LAWF 3800)</w:t>
            </w:r>
          </w:p>
        </w:tc>
        <w:tc>
          <w:tcPr>
            <w:tcW w:w="630" w:type="dxa"/>
          </w:tcPr>
          <w:p w14:paraId="3A46F782" w14:textId="77777777" w:rsidR="00282064" w:rsidRPr="00CC6B4E" w:rsidRDefault="00282064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282064" w:rsidRPr="00CC6B4E" w14:paraId="3502E753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2F06CA4D" w14:textId="77777777" w:rsidR="00282064" w:rsidRPr="00CC6B4E" w:rsidRDefault="00282064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  <w:r w:rsidRPr="00CC6B4E">
              <w:rPr>
                <w:rFonts w:ascii="Palatino Linotype" w:hAnsi="Palatino Linotype" w:cs="Calibri"/>
                <w:color w:val="000000"/>
              </w:rPr>
              <w:t>Civil Procedure (LAWF 3910)</w:t>
            </w:r>
          </w:p>
        </w:tc>
        <w:tc>
          <w:tcPr>
            <w:tcW w:w="630" w:type="dxa"/>
          </w:tcPr>
          <w:p w14:paraId="328BB747" w14:textId="77777777" w:rsidR="00282064" w:rsidRPr="00CC6B4E" w:rsidRDefault="00282064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282064" w:rsidRPr="00CC6B4E" w14:paraId="3D2447ED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4B712E66" w14:textId="77777777" w:rsidR="00282064" w:rsidRPr="00CC6B4E" w:rsidRDefault="00282064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  <w:r w:rsidRPr="00CC6B4E">
              <w:rPr>
                <w:rFonts w:ascii="Palatino Linotype" w:hAnsi="Palatino Linotype" w:cs="Calibri"/>
                <w:color w:val="000000"/>
              </w:rPr>
              <w:t>Dispute Resolution (LAWF 3940)</w:t>
            </w:r>
          </w:p>
        </w:tc>
        <w:tc>
          <w:tcPr>
            <w:tcW w:w="630" w:type="dxa"/>
          </w:tcPr>
          <w:p w14:paraId="500DD153" w14:textId="77777777" w:rsidR="00282064" w:rsidRPr="00CC6B4E" w:rsidRDefault="00282064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282064" w:rsidRPr="00CC6B4E" w14:paraId="77918C62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33E822B8" w14:textId="77777777" w:rsidR="00282064" w:rsidRPr="00CC6B4E" w:rsidRDefault="00282064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  <w:r w:rsidRPr="00CC6B4E">
              <w:rPr>
                <w:rFonts w:ascii="Palatino Linotype" w:hAnsi="Palatino Linotype" w:cs="Calibri"/>
                <w:color w:val="000000"/>
              </w:rPr>
              <w:t>Ethical Lawyering (LAWF 3930)</w:t>
            </w:r>
          </w:p>
        </w:tc>
        <w:tc>
          <w:tcPr>
            <w:tcW w:w="630" w:type="dxa"/>
          </w:tcPr>
          <w:p w14:paraId="6B88BB97" w14:textId="77777777" w:rsidR="00282064" w:rsidRPr="00CC6B4E" w:rsidRDefault="00282064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282064" w:rsidRPr="00CC6B4E" w14:paraId="0FE21D9D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25C3879C" w14:textId="77777777" w:rsidR="00282064" w:rsidRPr="00CC6B4E" w:rsidRDefault="00282064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  <w:r w:rsidRPr="00CC6B4E">
              <w:rPr>
                <w:rFonts w:ascii="Palatino Linotype" w:hAnsi="Palatino Linotype" w:cs="Calibri"/>
                <w:color w:val="000000"/>
              </w:rPr>
              <w:t>Evidence (LAWF 3920)</w:t>
            </w:r>
          </w:p>
        </w:tc>
        <w:tc>
          <w:tcPr>
            <w:tcW w:w="630" w:type="dxa"/>
          </w:tcPr>
          <w:p w14:paraId="593636D3" w14:textId="77777777" w:rsidR="00282064" w:rsidRPr="00CC6B4E" w:rsidRDefault="00282064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282064" w:rsidRPr="00CC6B4E" w14:paraId="7255DF52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7096C528" w14:textId="77777777" w:rsidR="00282064" w:rsidRPr="00CC6B4E" w:rsidRDefault="00282064" w:rsidP="00F571A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alatino Linotype" w:hAnsi="Palatino Linotype" w:cs="Calibri"/>
                <w:color w:val="000000"/>
              </w:rPr>
            </w:pPr>
            <w:r w:rsidRPr="00CC6B4E">
              <w:rPr>
                <w:rFonts w:ascii="Palatino Linotype" w:hAnsi="Palatino Linotype" w:cs="Calibri"/>
                <w:color w:val="000000"/>
              </w:rPr>
              <w:t xml:space="preserve">Truth and Rebuilding Canadian Indigenous </w:t>
            </w:r>
            <w:r>
              <w:rPr>
                <w:rFonts w:ascii="Palatino Linotype" w:hAnsi="Palatino Linotype" w:cs="Calibri"/>
                <w:color w:val="000000"/>
              </w:rPr>
              <w:t xml:space="preserve">Legal </w:t>
            </w:r>
            <w:r w:rsidRPr="00CC6B4E">
              <w:rPr>
                <w:rFonts w:ascii="Palatino Linotype" w:hAnsi="Palatino Linotype" w:cs="Calibri"/>
                <w:color w:val="000000"/>
              </w:rPr>
              <w:t>Relations (LAWF 3890)</w:t>
            </w:r>
          </w:p>
        </w:tc>
        <w:tc>
          <w:tcPr>
            <w:tcW w:w="630" w:type="dxa"/>
          </w:tcPr>
          <w:p w14:paraId="6316876A" w14:textId="77777777" w:rsidR="00282064" w:rsidRPr="00CC6B4E" w:rsidRDefault="00282064" w:rsidP="00F571A1">
            <w:pPr>
              <w:pStyle w:val="ListParagraph"/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</w:tbl>
    <w:p w14:paraId="6365499E" w14:textId="77777777" w:rsidR="00282064" w:rsidRDefault="00282064" w:rsidP="00282064">
      <w:pPr>
        <w:autoSpaceDE w:val="0"/>
        <w:autoSpaceDN w:val="0"/>
        <w:adjustRightInd w:val="0"/>
        <w:rPr>
          <w:rFonts w:ascii="Palatino Linotype" w:hAnsi="Palatino Linotype" w:cs="Calibri"/>
          <w:color w:val="000000"/>
        </w:rPr>
      </w:pPr>
    </w:p>
    <w:p w14:paraId="3FC623EA" w14:textId="77777777" w:rsidR="00282064" w:rsidRPr="00F83F0B" w:rsidRDefault="00282064" w:rsidP="00282064">
      <w:pPr>
        <w:autoSpaceDE w:val="0"/>
        <w:autoSpaceDN w:val="0"/>
        <w:adjustRightInd w:val="0"/>
        <w:rPr>
          <w:rFonts w:ascii="Palatino Linotype" w:hAnsi="Palatino Linotype" w:cs="Calibri"/>
          <w:b/>
          <w:bCs/>
          <w:color w:val="000000"/>
        </w:rPr>
      </w:pPr>
      <w:r>
        <w:rPr>
          <w:rFonts w:ascii="Palatino Linotype" w:hAnsi="Palatino Linotype" w:cs="Calibri"/>
          <w:b/>
          <w:bCs/>
          <w:color w:val="000000"/>
        </w:rPr>
        <w:t>E</w:t>
      </w:r>
      <w:r w:rsidRPr="00F83F0B">
        <w:rPr>
          <w:rFonts w:ascii="Palatino Linotype" w:hAnsi="Palatino Linotype" w:cs="Calibri"/>
          <w:b/>
          <w:bCs/>
          <w:color w:val="000000"/>
        </w:rPr>
        <w:t xml:space="preserve">lective courses </w:t>
      </w:r>
      <w:r>
        <w:rPr>
          <w:rFonts w:ascii="Palatino Linotype" w:hAnsi="Palatino Linotype" w:cs="Calibri"/>
          <w:b/>
          <w:bCs/>
          <w:color w:val="000000"/>
        </w:rPr>
        <w:t>(39 credits)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725"/>
        <w:gridCol w:w="630"/>
      </w:tblGrid>
      <w:tr w:rsidR="00282064" w:rsidRPr="00CC6B4E" w14:paraId="531520DD" w14:textId="77777777" w:rsidTr="00F571A1">
        <w:tc>
          <w:tcPr>
            <w:tcW w:w="8725" w:type="dxa"/>
            <w:shd w:val="clear" w:color="auto" w:fill="F2F2F2" w:themeFill="background1" w:themeFillShade="F2"/>
          </w:tcPr>
          <w:p w14:paraId="2F5CA8F7" w14:textId="77777777" w:rsidR="00282064" w:rsidRDefault="00282064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  <w:r w:rsidRPr="00F0075D">
              <w:rPr>
                <w:rFonts w:ascii="Palatino Linotype" w:hAnsi="Palatino Linotype" w:cs="Calibri"/>
                <w:color w:val="000000"/>
              </w:rPr>
              <w:t xml:space="preserve">39 credits of elective courses </w:t>
            </w:r>
            <w:r>
              <w:rPr>
                <w:rFonts w:ascii="Palatino Linotype" w:hAnsi="Palatino Linotype" w:cs="Calibri"/>
                <w:color w:val="000000"/>
              </w:rPr>
              <w:t xml:space="preserve">in 2L and 3L </w:t>
            </w:r>
            <w:r w:rsidRPr="00F0075D">
              <w:rPr>
                <w:rFonts w:ascii="Palatino Linotype" w:hAnsi="Palatino Linotype" w:cs="Calibri"/>
                <w:color w:val="000000"/>
              </w:rPr>
              <w:t>including</w:t>
            </w:r>
            <w:r>
              <w:rPr>
                <w:rFonts w:ascii="Palatino Linotype" w:hAnsi="Palatino Linotype" w:cs="Calibri"/>
                <w:color w:val="000000"/>
              </w:rPr>
              <w:t xml:space="preserve"> …</w:t>
            </w:r>
          </w:p>
        </w:tc>
        <w:tc>
          <w:tcPr>
            <w:tcW w:w="630" w:type="dxa"/>
          </w:tcPr>
          <w:p w14:paraId="10CAE739" w14:textId="77777777" w:rsidR="00282064" w:rsidRPr="00CC6B4E" w:rsidRDefault="00282064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282064" w:rsidRPr="00CC6B4E" w14:paraId="3569FB29" w14:textId="77777777" w:rsidTr="00F571A1">
        <w:tc>
          <w:tcPr>
            <w:tcW w:w="8725" w:type="dxa"/>
            <w:shd w:val="clear" w:color="auto" w:fill="F2F2F2" w:themeFill="background1" w:themeFillShade="F2"/>
          </w:tcPr>
          <w:p w14:paraId="6C9AB019" w14:textId="77777777" w:rsidR="00282064" w:rsidRPr="00CC6B4E" w:rsidRDefault="00282064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>… at least one course that satisfies the Perspectives Requirement</w:t>
            </w:r>
          </w:p>
        </w:tc>
        <w:tc>
          <w:tcPr>
            <w:tcW w:w="630" w:type="dxa"/>
          </w:tcPr>
          <w:p w14:paraId="0562ABEB" w14:textId="77777777" w:rsidR="00282064" w:rsidRPr="00CC6B4E" w:rsidRDefault="00282064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282064" w:rsidRPr="00CC6B4E" w14:paraId="7C5E8D18" w14:textId="77777777" w:rsidTr="00F571A1">
        <w:tc>
          <w:tcPr>
            <w:tcW w:w="8725" w:type="dxa"/>
            <w:shd w:val="clear" w:color="auto" w:fill="F2F2F2" w:themeFill="background1" w:themeFillShade="F2"/>
          </w:tcPr>
          <w:p w14:paraId="3DD534DA" w14:textId="77777777" w:rsidR="00282064" w:rsidRPr="00CC6B4E" w:rsidRDefault="00282064" w:rsidP="00F571A1">
            <w:pPr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 xml:space="preserve">… at least one course that satisfies the Writing </w:t>
            </w:r>
            <w:r w:rsidRPr="00CC6B4E">
              <w:rPr>
                <w:rFonts w:ascii="Palatino Linotype" w:hAnsi="Palatino Linotype" w:cs="Calibri"/>
                <w:color w:val="000000"/>
              </w:rPr>
              <w:t>Requirement</w:t>
            </w:r>
          </w:p>
        </w:tc>
        <w:tc>
          <w:tcPr>
            <w:tcW w:w="630" w:type="dxa"/>
          </w:tcPr>
          <w:p w14:paraId="37596AAF" w14:textId="77777777" w:rsidR="00282064" w:rsidRPr="00CC6B4E" w:rsidRDefault="00282064" w:rsidP="00F571A1">
            <w:pPr>
              <w:rPr>
                <w:rFonts w:ascii="Palatino Linotype" w:hAnsi="Palatino Linotype" w:cs="Calibri"/>
                <w:color w:val="000000"/>
              </w:rPr>
            </w:pPr>
          </w:p>
        </w:tc>
      </w:tr>
    </w:tbl>
    <w:p w14:paraId="5257C389" w14:textId="77777777" w:rsidR="00282064" w:rsidRPr="00CC6B4E" w:rsidRDefault="00282064" w:rsidP="00282064">
      <w:pPr>
        <w:autoSpaceDE w:val="0"/>
        <w:autoSpaceDN w:val="0"/>
        <w:adjustRightInd w:val="0"/>
        <w:rPr>
          <w:rFonts w:ascii="Palatino Linotype" w:hAnsi="Palatino Linotype" w:cs="Calibri"/>
          <w:color w:val="000000"/>
        </w:rPr>
      </w:pPr>
    </w:p>
    <w:p w14:paraId="0BF53551" w14:textId="77777777" w:rsidR="00282064" w:rsidRPr="00F83F0B" w:rsidRDefault="00282064" w:rsidP="00282064">
      <w:pPr>
        <w:autoSpaceDE w:val="0"/>
        <w:autoSpaceDN w:val="0"/>
        <w:adjustRightInd w:val="0"/>
        <w:rPr>
          <w:rFonts w:ascii="Palatino Linotype" w:hAnsi="Palatino Linotype" w:cs="Calibri"/>
          <w:b/>
          <w:bCs/>
          <w:color w:val="000000"/>
        </w:rPr>
      </w:pPr>
      <w:r>
        <w:rPr>
          <w:rFonts w:ascii="Palatino Linotype" w:hAnsi="Palatino Linotype" w:cs="Calibri"/>
          <w:b/>
          <w:bCs/>
          <w:color w:val="000000"/>
        </w:rPr>
        <w:t>You must apply to graduate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725"/>
        <w:gridCol w:w="630"/>
      </w:tblGrid>
      <w:tr w:rsidR="00282064" w:rsidRPr="00CC6B4E" w14:paraId="0DA76DBB" w14:textId="77777777" w:rsidTr="00F571A1">
        <w:tc>
          <w:tcPr>
            <w:tcW w:w="8725" w:type="dxa"/>
            <w:shd w:val="clear" w:color="auto" w:fill="F2F2F2" w:themeFill="background1" w:themeFillShade="F2"/>
          </w:tcPr>
          <w:p w14:paraId="590B1008" w14:textId="77777777" w:rsidR="00282064" w:rsidRPr="00CC6B4E" w:rsidRDefault="00282064" w:rsidP="00F571A1">
            <w:pPr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 xml:space="preserve">see </w:t>
            </w:r>
            <w:r w:rsidRPr="005829E2">
              <w:rPr>
                <w:rFonts w:ascii="Palatino Linotype" w:hAnsi="Palatino Linotype" w:cs="Calibri"/>
                <w:color w:val="000000"/>
              </w:rPr>
              <w:t>https://www.tru.ca/current/enrolment-services/graduation.html</w:t>
            </w:r>
          </w:p>
        </w:tc>
        <w:tc>
          <w:tcPr>
            <w:tcW w:w="630" w:type="dxa"/>
          </w:tcPr>
          <w:p w14:paraId="1872F82C" w14:textId="77777777" w:rsidR="00282064" w:rsidRPr="00CC6B4E" w:rsidRDefault="00282064" w:rsidP="00F571A1">
            <w:pPr>
              <w:rPr>
                <w:rFonts w:ascii="Palatino Linotype" w:hAnsi="Palatino Linotype" w:cs="Calibri"/>
                <w:color w:val="000000"/>
              </w:rPr>
            </w:pPr>
          </w:p>
        </w:tc>
      </w:tr>
    </w:tbl>
    <w:p w14:paraId="496B7947" w14:textId="77777777" w:rsidR="008A0D7B" w:rsidRDefault="008A0D7B"/>
    <w:sectPr w:rsidR="008A0D7B" w:rsidSect="00496CA9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32FD6" w14:textId="77777777" w:rsidR="00435263" w:rsidRDefault="00435263" w:rsidP="004052EF">
      <w:r>
        <w:separator/>
      </w:r>
    </w:p>
  </w:endnote>
  <w:endnote w:type="continuationSeparator" w:id="0">
    <w:p w14:paraId="3D245E5A" w14:textId="77777777" w:rsidR="00435263" w:rsidRDefault="00435263" w:rsidP="0040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4598" w14:textId="4992BAE4" w:rsidR="004052EF" w:rsidRDefault="004052EF" w:rsidP="004052EF">
    <w:pPr>
      <w:pStyle w:val="Footer"/>
      <w:tabs>
        <w:tab w:val="clear" w:pos="4680"/>
        <w:tab w:val="clear" w:pos="9360"/>
        <w:tab w:val="left" w:pos="42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F93F" w14:textId="77777777" w:rsidR="00435263" w:rsidRDefault="00435263" w:rsidP="004052EF">
      <w:r>
        <w:separator/>
      </w:r>
    </w:p>
  </w:footnote>
  <w:footnote w:type="continuationSeparator" w:id="0">
    <w:p w14:paraId="0FA2D1F9" w14:textId="77777777" w:rsidR="00435263" w:rsidRDefault="00435263" w:rsidP="0040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EB6" w14:textId="5AF0825D" w:rsidR="004052EF" w:rsidRDefault="004052EF">
    <w:pPr>
      <w:pStyle w:val="Header"/>
    </w:pPr>
    <w:r w:rsidRPr="00AC435E">
      <w:rPr>
        <w:noProof/>
        <w:sz w:val="28"/>
        <w:szCs w:val="28"/>
      </w:rPr>
      <w:drawing>
        <wp:inline distT="0" distB="0" distL="0" distR="0" wp14:anchorId="3C95F511" wp14:editId="5FE77433">
          <wp:extent cx="2295307" cy="589915"/>
          <wp:effectExtent l="0" t="0" r="0" b="0"/>
          <wp:docPr id="9" name="Picture 9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outdoor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686" cy="610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C615E8" w14:textId="77777777" w:rsidR="004052EF" w:rsidRPr="004052EF" w:rsidRDefault="004052EF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EF"/>
    <w:rsid w:val="00282064"/>
    <w:rsid w:val="003B56D0"/>
    <w:rsid w:val="004052EF"/>
    <w:rsid w:val="00435263"/>
    <w:rsid w:val="00496CA9"/>
    <w:rsid w:val="008A0D7B"/>
    <w:rsid w:val="00D84966"/>
    <w:rsid w:val="00ED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87A4C8"/>
  <w15:chartTrackingRefBased/>
  <w15:docId w15:val="{BE973710-2398-D24A-98C4-9E9C5732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E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2E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2E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05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2EF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82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Chambers</dc:creator>
  <cp:keywords/>
  <dc:description/>
  <cp:lastModifiedBy>Robert Chambers</cp:lastModifiedBy>
  <cp:revision>3</cp:revision>
  <cp:lastPrinted>2023-06-07T18:17:00Z</cp:lastPrinted>
  <dcterms:created xsi:type="dcterms:W3CDTF">2023-06-07T18:17:00Z</dcterms:created>
  <dcterms:modified xsi:type="dcterms:W3CDTF">2023-06-07T18:18:00Z</dcterms:modified>
</cp:coreProperties>
</file>