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21DCD" w:rsidRPr="00821DCD" w:rsidRDefault="00821DCD" w:rsidP="00821DCD">
      <w:r w:rsidRPr="00821DCD">
        <w:rPr>
          <w:b/>
          <w:bCs/>
        </w:rPr>
        <w:t xml:space="preserve">Using “Next Generation” Natural History Approaches to Study the Hunting and Feeding Behaviors of </w:t>
      </w:r>
      <w:r>
        <w:rPr>
          <w:b/>
          <w:bCs/>
        </w:rPr>
        <w:t>S</w:t>
      </w:r>
      <w:r w:rsidRPr="00821DCD">
        <w:rPr>
          <w:b/>
          <w:bCs/>
        </w:rPr>
        <w:t>nakes</w:t>
      </w:r>
    </w:p>
    <w:p w:rsidR="00047AC3" w:rsidRDefault="00047AC3"/>
    <w:p w:rsidR="00821DCD" w:rsidRDefault="00821DCD" w:rsidP="00821DCD">
      <w:r>
        <w:t>P</w:t>
      </w:r>
      <w:r>
        <w:t xml:space="preserve">rominent </w:t>
      </w:r>
      <w:r>
        <w:t>organismal biologists</w:t>
      </w:r>
      <w:r>
        <w:t xml:space="preserve"> have argued </w:t>
      </w:r>
      <w:r>
        <w:t xml:space="preserve">for decades that </w:t>
      </w:r>
      <w:r>
        <w:t xml:space="preserve">the field of natural history (i.e., observational or basic research on the behavior or ecology of organisms in nature) is in </w:t>
      </w:r>
      <w:r w:rsidR="005B3160">
        <w:t>decline, as i</w:t>
      </w:r>
      <w:r>
        <w:t xml:space="preserve">t is increasingly difficult to find funding or institutional support for basic (non-applied) research, especially at the organismal level. </w:t>
      </w:r>
      <w:r>
        <w:t xml:space="preserve">However, new technology is allowing ecologist to observe animals and nature in ways that were unimaginable only decades ago, and this style of “next generation natural history” has enormous potential for revitalizing the field and bringing natural history research back to prominence in ecology and evolutionary biology.  </w:t>
      </w:r>
      <w:r>
        <w:t xml:space="preserve">In this talk, I hope to illustrate with </w:t>
      </w:r>
      <w:r>
        <w:t xml:space="preserve">several </w:t>
      </w:r>
      <w:r>
        <w:t xml:space="preserve">examples </w:t>
      </w:r>
      <w:r>
        <w:t xml:space="preserve">from my research </w:t>
      </w:r>
      <w:r w:rsidR="005B3160">
        <w:t xml:space="preserve">on snake behavior </w:t>
      </w:r>
      <w:r>
        <w:t>that natural history often provides the raw material that is refined into empirical research,</w:t>
      </w:r>
      <w:r>
        <w:t xml:space="preserve"> and technologies such as specialized cameras, animal-borne logging devices, and modern computational tools can allow us to look further and deeper into nature than ever before.</w:t>
      </w:r>
    </w:p>
    <w:p w:rsidR="00821DCD" w:rsidRDefault="00821DCD"/>
    <w:sectPr w:rsidR="0082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CD"/>
    <w:rsid w:val="00047AC3"/>
    <w:rsid w:val="005B3160"/>
    <w:rsid w:val="00792222"/>
    <w:rsid w:val="00821DCD"/>
    <w:rsid w:val="00D3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4A41"/>
  <w15:chartTrackingRefBased/>
  <w15:docId w15:val="{CB48E8B3-BEA3-1D46-B606-4D947D46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21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Rulon Clark</dc:creator>
  <cp:keywords/>
  <dc:description/>
  <cp:lastModifiedBy>Rulon Clark</cp:lastModifiedBy>
  <cp:revision>1</cp:revision>
  <dcterms:created xsi:type="dcterms:W3CDTF">2024-09-05T21:44:00Z</dcterms:created>
  <dcterms:modified xsi:type="dcterms:W3CDTF">2024-09-05T21:56:00Z</dcterms:modified>
</cp:coreProperties>
</file>